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97" w:rsidRPr="00527276" w:rsidRDefault="00704597" w:rsidP="00527276">
      <w:pPr>
        <w:ind w:firstLine="708"/>
        <w:jc w:val="center"/>
        <w:rPr>
          <w:b/>
        </w:rPr>
      </w:pPr>
      <w:r w:rsidRPr="00527276">
        <w:rPr>
          <w:b/>
        </w:rPr>
        <w:t>Уважаемые коллеги!</w:t>
      </w:r>
    </w:p>
    <w:p w:rsidR="00704597" w:rsidRPr="00527276" w:rsidRDefault="00704597" w:rsidP="00527276">
      <w:pPr>
        <w:ind w:firstLine="708"/>
        <w:jc w:val="center"/>
        <w:rPr>
          <w:b/>
        </w:rPr>
      </w:pPr>
    </w:p>
    <w:p w:rsidR="00704597" w:rsidRPr="00527276" w:rsidRDefault="00704597" w:rsidP="0052727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27276">
        <w:rPr>
          <w:rFonts w:ascii="Times New Roman" w:hAnsi="Times New Roman"/>
          <w:sz w:val="24"/>
          <w:szCs w:val="24"/>
        </w:rPr>
        <w:t>Федеральное государственное бюджетное учреждение «Уральский научно-исследовательский институт фтизиопульмонологии» Министерства здравоохранения Российской Федерации информирует Вас о проведении 16 -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276">
        <w:rPr>
          <w:rFonts w:ascii="Times New Roman" w:hAnsi="Times New Roman"/>
          <w:sz w:val="24"/>
          <w:szCs w:val="24"/>
        </w:rPr>
        <w:t>17 апреля 2015 года в г.Екатеринбурге окружной научно-практической конференции с международным участием «</w:t>
      </w:r>
      <w:r w:rsidRPr="00527276">
        <w:rPr>
          <w:rFonts w:ascii="Times New Roman" w:hAnsi="Times New Roman"/>
          <w:b/>
          <w:sz w:val="24"/>
          <w:szCs w:val="24"/>
        </w:rPr>
        <w:t>Инновационные технологии развития противотуберкулезной помощи населению Урала</w:t>
      </w:r>
      <w:r w:rsidRPr="00527276">
        <w:rPr>
          <w:rFonts w:ascii="Times New Roman" w:hAnsi="Times New Roman"/>
          <w:sz w:val="24"/>
          <w:szCs w:val="24"/>
        </w:rPr>
        <w:t>» и ежегодного рабочего совещания руководителей головных противотуберкулезных учреждений и главных специалистов-фтизиатров территорий курации института «</w:t>
      </w:r>
      <w:r w:rsidRPr="00527276">
        <w:rPr>
          <w:rFonts w:ascii="Times New Roman" w:hAnsi="Times New Roman"/>
          <w:b/>
          <w:sz w:val="24"/>
          <w:szCs w:val="24"/>
        </w:rPr>
        <w:t>О ходе выполнения и организационно-методическом обеспечении мероприятий государственной программы «Развитие здравоохранения» и региональных программ по совершенствованию оказания противотуберкулезной помощи населению в территориях курации Уральского НИИ фтизиопульмонологии</w:t>
      </w:r>
      <w:r w:rsidRPr="00527276">
        <w:rPr>
          <w:rFonts w:ascii="Times New Roman" w:hAnsi="Times New Roman"/>
          <w:sz w:val="24"/>
          <w:szCs w:val="24"/>
        </w:rPr>
        <w:t xml:space="preserve">».  </w:t>
      </w:r>
    </w:p>
    <w:p w:rsidR="00704597" w:rsidRPr="00527276" w:rsidRDefault="00704597" w:rsidP="00527276">
      <w:pPr>
        <w:ind w:firstLine="709"/>
        <w:jc w:val="both"/>
      </w:pPr>
      <w:r w:rsidRPr="00527276">
        <w:t xml:space="preserve">Мероприятие проводится при поддержке Аппарата Полномочного представителя  Президента Российской Федерации в Уральском федеральном округе.  </w:t>
      </w:r>
    </w:p>
    <w:p w:rsidR="00704597" w:rsidRPr="00527276" w:rsidRDefault="00704597" w:rsidP="00527276">
      <w:pPr>
        <w:ind w:firstLine="709"/>
        <w:jc w:val="both"/>
      </w:pPr>
      <w:r w:rsidRPr="00527276">
        <w:t>В работе совещания и конференции принимают  участие главный внештатный специалист по фтизиатрии Минздрава России профессор И.А. Васильева, главный специалист по детскому туберкулезу профессор В.А. Аксенова, руководители и ведущие специалисты профильных институтов фтизиатрии/туберкулеза, главные специалисты-фтизиатры Федеральных округов Российской Федерации.</w:t>
      </w:r>
    </w:p>
    <w:p w:rsidR="00704597" w:rsidRPr="00527276" w:rsidRDefault="00704597" w:rsidP="00527276">
      <w:pPr>
        <w:ind w:firstLine="709"/>
        <w:jc w:val="both"/>
      </w:pPr>
      <w:r w:rsidRPr="00527276">
        <w:t xml:space="preserve">На конференции будут обсуждены современные технологии управления эпидемической ситуацией по туберкулезу и качеством противотуберкулезной помощи населению, приоритетные направления повышения эффективности противотуберкулезных мероприятий, региональный опыт и перспективы реализации новых методов этиологической диагностики и химиотерапии больных МЛУ/ШЛУ туберкулезом, возможности и результаты применения инновационных лабораторных и инструментальных методов верификации диагноза, новых лекарственных препаратов и других средств повышения результативности комплексного персонифицированного лечения больных туберкулезом различных форм и локализаций. </w:t>
      </w:r>
    </w:p>
    <w:p w:rsidR="00704597" w:rsidRPr="00527276" w:rsidRDefault="00704597" w:rsidP="00527276">
      <w:pPr>
        <w:ind w:firstLine="708"/>
        <w:jc w:val="both"/>
      </w:pPr>
      <w:r w:rsidRPr="00527276">
        <w:t xml:space="preserve">Во время работы конференции будет организована выставка нового лечебно-диагностического оборудования и лекарственных препаратов. </w:t>
      </w:r>
    </w:p>
    <w:p w:rsidR="00704597" w:rsidRPr="00527276" w:rsidRDefault="00704597" w:rsidP="00527276">
      <w:pPr>
        <w:ind w:firstLine="708"/>
        <w:jc w:val="both"/>
      </w:pPr>
      <w:r w:rsidRPr="00527276">
        <w:t>Планируется видеотрансляция конференции в регионы Российской Федерации.</w:t>
      </w:r>
    </w:p>
    <w:p w:rsidR="00704597" w:rsidRPr="00527276" w:rsidRDefault="00704597" w:rsidP="00527276">
      <w:pPr>
        <w:ind w:firstLine="709"/>
        <w:jc w:val="both"/>
      </w:pPr>
      <w:r w:rsidRPr="00527276">
        <w:t xml:space="preserve">Приглашаем Вас и Ваших сотрудников принять участие в мероприятии и заполнить регистрационную форму на странице </w:t>
      </w:r>
      <w:hyperlink r:id="rId4" w:history="1">
        <w:r w:rsidRPr="00527276">
          <w:t>http://urniif.ru/events/158.html</w:t>
        </w:r>
      </w:hyperlink>
      <w:r w:rsidRPr="00527276">
        <w:t xml:space="preserve">. В ходе регистрации Вы сможете оставить заявку на бронирование отеля. </w:t>
      </w:r>
    </w:p>
    <w:p w:rsidR="00704597" w:rsidRPr="00527276" w:rsidRDefault="00704597" w:rsidP="00527276">
      <w:pPr>
        <w:ind w:firstLine="708"/>
        <w:jc w:val="both"/>
      </w:pPr>
      <w:r w:rsidRPr="00527276">
        <w:t>Материалы конференции будут опубликованы в очередном  номере научно-практического электронного журнала «Фтизиатрия и пульмонология» (Эл. № ФС77-39794 от 11.05.2010), индексируемого в Российском Индексе Научного Цитирования (РИНЦ). Требования к тезисам указаны на странице http://urniif.ru/events/161.html.</w:t>
      </w:r>
    </w:p>
    <w:p w:rsidR="00704597" w:rsidRPr="00527276" w:rsidRDefault="00704597" w:rsidP="00527276">
      <w:pPr>
        <w:ind w:firstLine="708"/>
        <w:jc w:val="both"/>
      </w:pPr>
      <w:r w:rsidRPr="00527276">
        <w:t xml:space="preserve">Регистрационную форму участника, а также материалы для публикации ожидаем </w:t>
      </w:r>
      <w:r w:rsidRPr="00527276">
        <w:rPr>
          <w:b/>
        </w:rPr>
        <w:t>до 31 марта 2015 г.</w:t>
      </w:r>
      <w:r w:rsidRPr="00527276">
        <w:t xml:space="preserve"> включительно.</w:t>
      </w:r>
    </w:p>
    <w:p w:rsidR="00704597" w:rsidRPr="00527276" w:rsidRDefault="00704597" w:rsidP="00527276">
      <w:pPr>
        <w:tabs>
          <w:tab w:val="left" w:pos="4678"/>
          <w:tab w:val="left" w:pos="4820"/>
        </w:tabs>
        <w:ind w:firstLine="708"/>
        <w:jc w:val="both"/>
      </w:pPr>
      <w:r w:rsidRPr="00527276">
        <w:t xml:space="preserve">Электронная почта оргкомитета </w:t>
      </w:r>
      <w:r w:rsidRPr="00527276">
        <w:rPr>
          <w:b/>
        </w:rPr>
        <w:t>science@urniif.ru</w:t>
      </w:r>
      <w:r w:rsidRPr="00527276">
        <w:t xml:space="preserve">. Вопросы научной программы курирует заместитель директора по науке д.м.н. Медвинский Игорь Давыдович (343) 333-44-59. Телефон оргкомитета конференции: (343) 333-44-59 (Микотина Екатерина Вячеславовна). </w:t>
      </w:r>
    </w:p>
    <w:p w:rsidR="00704597" w:rsidRPr="00527276" w:rsidRDefault="00704597" w:rsidP="00527276">
      <w:pPr>
        <w:ind w:firstLine="708"/>
        <w:jc w:val="both"/>
      </w:pPr>
      <w:r w:rsidRPr="00527276">
        <w:t xml:space="preserve">Дополнительная информация о содержании и организации работы конференции и программа конференции будет размещена на сайте Уральского НИИ фтизиопульмонологии (http://www.urniif.ru). </w:t>
      </w:r>
    </w:p>
    <w:p w:rsidR="00704597" w:rsidRPr="00527276" w:rsidRDefault="00704597" w:rsidP="00527276"/>
    <w:sectPr w:rsidR="00704597" w:rsidRPr="00527276" w:rsidSect="004A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922"/>
    <w:rsid w:val="000668E0"/>
    <w:rsid w:val="000D3F71"/>
    <w:rsid w:val="000F56B3"/>
    <w:rsid w:val="0012132A"/>
    <w:rsid w:val="001B708B"/>
    <w:rsid w:val="00256922"/>
    <w:rsid w:val="00260C0A"/>
    <w:rsid w:val="00307BC1"/>
    <w:rsid w:val="003274C2"/>
    <w:rsid w:val="003B0A0A"/>
    <w:rsid w:val="00405064"/>
    <w:rsid w:val="00497FF7"/>
    <w:rsid w:val="004A14F3"/>
    <w:rsid w:val="00527276"/>
    <w:rsid w:val="005F70B5"/>
    <w:rsid w:val="00633C94"/>
    <w:rsid w:val="00660C4C"/>
    <w:rsid w:val="00704597"/>
    <w:rsid w:val="00721209"/>
    <w:rsid w:val="00727135"/>
    <w:rsid w:val="0086350C"/>
    <w:rsid w:val="0091238B"/>
    <w:rsid w:val="009D06FA"/>
    <w:rsid w:val="00A853C0"/>
    <w:rsid w:val="00B16B0A"/>
    <w:rsid w:val="00C061CE"/>
    <w:rsid w:val="00C2712C"/>
    <w:rsid w:val="00DA03F1"/>
    <w:rsid w:val="00DA3EAC"/>
    <w:rsid w:val="00DC2812"/>
    <w:rsid w:val="00DF0C26"/>
    <w:rsid w:val="00EB407B"/>
    <w:rsid w:val="00EC630A"/>
    <w:rsid w:val="00F7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9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DA03F1"/>
    <w:rPr>
      <w:rFonts w:cs="Times New Roman"/>
      <w:i/>
      <w:iCs/>
    </w:rPr>
  </w:style>
  <w:style w:type="paragraph" w:styleId="NoSpacing">
    <w:name w:val="No Spacing"/>
    <w:uiPriority w:val="99"/>
    <w:qFormat/>
    <w:rsid w:val="00DA03F1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DA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569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8E0"/>
    <w:pPr>
      <w:spacing w:line="336" w:lineRule="atLeast"/>
      <w:ind w:firstLine="300"/>
    </w:pPr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niif.ru/events/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491</Words>
  <Characters>2801</Characters>
  <Application>Microsoft Office Outlook</Application>
  <DocSecurity>0</DocSecurity>
  <Lines>0</Lines>
  <Paragraphs>0</Paragraphs>
  <ScaleCrop>false</ScaleCrop>
  <Company>Урнииф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Kalinichenko LG</dc:creator>
  <cp:keywords/>
  <dc:description/>
  <cp:lastModifiedBy>naf01</cp:lastModifiedBy>
  <cp:revision>2</cp:revision>
  <cp:lastPrinted>2014-02-25T02:46:00Z</cp:lastPrinted>
  <dcterms:created xsi:type="dcterms:W3CDTF">2015-03-26T12:30:00Z</dcterms:created>
  <dcterms:modified xsi:type="dcterms:W3CDTF">2015-03-26T12:30:00Z</dcterms:modified>
</cp:coreProperties>
</file>